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8F278" w14:textId="27700DFA" w:rsidR="002E617D" w:rsidRDefault="00CB404F" w:rsidP="00CB404F">
      <w:pPr>
        <w:pStyle w:val="Heading1"/>
        <w:spacing w:before="0"/>
      </w:pPr>
      <w:r>
        <w:t>Olympia Navigation</w:t>
      </w:r>
    </w:p>
    <w:p w14:paraId="10D4E5EC" w14:textId="32346F7B" w:rsidR="00CB404F" w:rsidRPr="00CB404F" w:rsidRDefault="00CB404F" w:rsidP="00CB404F">
      <w:pPr>
        <w:pStyle w:val="Heading1"/>
        <w:spacing w:before="0"/>
      </w:pPr>
      <w:r>
        <w:t>Complete Course, Close Activities, and Graduate Students</w:t>
      </w:r>
    </w:p>
    <w:p w14:paraId="26EF88EE" w14:textId="1BC07123" w:rsidR="00CB404F" w:rsidRDefault="00CB404F" w:rsidP="002E617D">
      <w:r>
        <w:t xml:space="preserve">May </w:t>
      </w:r>
      <w:r w:rsidR="005E1DBC">
        <w:t>17, 2024</w:t>
      </w:r>
    </w:p>
    <w:p w14:paraId="28E8EB32" w14:textId="79760670" w:rsidR="005E1DBC" w:rsidRDefault="0061728F" w:rsidP="00A56806">
      <w:r>
        <w:t xml:space="preserve">The instructional activities, the online classes, determine what badges to assign and the field activities determine whether badges are assigned at all. </w:t>
      </w:r>
      <w:r w:rsidR="005E1DBC">
        <w:t xml:space="preserve">That is, students that complete the Wilderness Navigation (map and compass) online course AND complete the field day, earn the Basic Navigation badge. In addition, students that </w:t>
      </w:r>
      <w:r w:rsidR="005E1DBC">
        <w:t xml:space="preserve">complete the </w:t>
      </w:r>
      <w:r w:rsidR="005E1DBC">
        <w:t>Introduction to Digital Navigation (GPS</w:t>
      </w:r>
      <w:r w:rsidR="005E1DBC">
        <w:t xml:space="preserve">) online course AND complete the field day, earn the Basic </w:t>
      </w:r>
      <w:r w:rsidR="005E1DBC">
        <w:t xml:space="preserve">GPS </w:t>
      </w:r>
      <w:r w:rsidR="005E1DBC">
        <w:t>badge.</w:t>
      </w:r>
      <w:r w:rsidR="005E1DBC">
        <w:t xml:space="preserve"> Students who earn the Basic Navigation badge are also deemed successful graduates of the course. (Because students who do not complete the Wilderness Navigation online material are not permitted to attend the field day, it’s not possible to earn only the Basic GPS badge.)</w:t>
      </w:r>
    </w:p>
    <w:p w14:paraId="7440AF44" w14:textId="177DAD9D" w:rsidR="00A56806" w:rsidRDefault="005E1DBC" w:rsidP="00A56806">
      <w:r>
        <w:t>The activities control the badge assignment</w:t>
      </w:r>
      <w:r w:rsidR="00A56806">
        <w:t>:</w:t>
      </w:r>
    </w:p>
    <w:tbl>
      <w:tblPr>
        <w:tblStyle w:val="PlainTable3"/>
        <w:tblW w:w="0" w:type="auto"/>
        <w:tblInd w:w="432" w:type="dxa"/>
        <w:tblLook w:val="0600" w:firstRow="0" w:lastRow="0" w:firstColumn="0" w:lastColumn="0" w:noHBand="1" w:noVBand="1"/>
      </w:tblPr>
      <w:tblGrid>
        <w:gridCol w:w="2501"/>
        <w:gridCol w:w="4408"/>
      </w:tblGrid>
      <w:tr w:rsidR="00A56806" w14:paraId="43659607" w14:textId="77777777" w:rsidTr="0061728F">
        <w:tc>
          <w:tcPr>
            <w:tcW w:w="0" w:type="auto"/>
          </w:tcPr>
          <w:p w14:paraId="7AEC81B8" w14:textId="3F08F082" w:rsidR="00A56806" w:rsidRDefault="00A56806" w:rsidP="00A56806">
            <w:pPr>
              <w:pStyle w:val="NoSpacing"/>
            </w:pPr>
            <w:r>
              <w:t>Online Map and Compass</w:t>
            </w:r>
          </w:p>
        </w:tc>
        <w:tc>
          <w:tcPr>
            <w:tcW w:w="0" w:type="auto"/>
          </w:tcPr>
          <w:p w14:paraId="58DD7886" w14:textId="03360047" w:rsidR="00A56806" w:rsidRDefault="00A56806" w:rsidP="00A56806">
            <w:pPr>
              <w:pStyle w:val="NoSpacing"/>
            </w:pPr>
            <w:r>
              <w:t xml:space="preserve">Students and Instructors earn </w:t>
            </w:r>
            <w:r w:rsidRPr="004B7FF6">
              <w:rPr>
                <w:i/>
                <w:iCs/>
              </w:rPr>
              <w:t>Basic Navigation</w:t>
            </w:r>
          </w:p>
        </w:tc>
      </w:tr>
      <w:tr w:rsidR="00A56806" w14:paraId="0F3943C5" w14:textId="77777777" w:rsidTr="0061728F">
        <w:tc>
          <w:tcPr>
            <w:tcW w:w="0" w:type="auto"/>
          </w:tcPr>
          <w:p w14:paraId="5605FBAA" w14:textId="54FF6FDC" w:rsidR="00A56806" w:rsidRDefault="00A56806" w:rsidP="00A56806">
            <w:pPr>
              <w:pStyle w:val="NoSpacing"/>
            </w:pPr>
            <w:r>
              <w:t>Online GPS</w:t>
            </w:r>
          </w:p>
        </w:tc>
        <w:tc>
          <w:tcPr>
            <w:tcW w:w="0" w:type="auto"/>
          </w:tcPr>
          <w:p w14:paraId="6684C9A9" w14:textId="49B566C7" w:rsidR="00A56806" w:rsidRDefault="00A56806" w:rsidP="00A56806">
            <w:pPr>
              <w:pStyle w:val="NoSpacing"/>
            </w:pPr>
            <w:r>
              <w:t xml:space="preserve">Students and Instructors earn </w:t>
            </w:r>
            <w:r w:rsidRPr="004B7FF6">
              <w:rPr>
                <w:i/>
                <w:iCs/>
              </w:rPr>
              <w:t>Basic GPS</w:t>
            </w:r>
          </w:p>
        </w:tc>
      </w:tr>
      <w:tr w:rsidR="00A56806" w14:paraId="047A6E67" w14:textId="77777777" w:rsidTr="0061728F">
        <w:tc>
          <w:tcPr>
            <w:tcW w:w="0" w:type="auto"/>
          </w:tcPr>
          <w:p w14:paraId="76F41465" w14:textId="66733372" w:rsidR="00A56806" w:rsidRDefault="00A56806" w:rsidP="00A56806">
            <w:pPr>
              <w:pStyle w:val="NoSpacing"/>
            </w:pPr>
            <w:r>
              <w:t>Online Workshops</w:t>
            </w:r>
          </w:p>
        </w:tc>
        <w:tc>
          <w:tcPr>
            <w:tcW w:w="0" w:type="auto"/>
          </w:tcPr>
          <w:p w14:paraId="25C1522E" w14:textId="1AA903DA" w:rsidR="00A56806" w:rsidRDefault="00A56806" w:rsidP="00A56806">
            <w:pPr>
              <w:pStyle w:val="NoSpacing"/>
            </w:pPr>
            <w:r>
              <w:t>No badges</w:t>
            </w:r>
          </w:p>
        </w:tc>
      </w:tr>
      <w:tr w:rsidR="00A56806" w14:paraId="2CB3F81C" w14:textId="77777777" w:rsidTr="0061728F">
        <w:tc>
          <w:tcPr>
            <w:tcW w:w="0" w:type="auto"/>
          </w:tcPr>
          <w:p w14:paraId="1D0E80BE" w14:textId="6C898529" w:rsidR="00A56806" w:rsidRDefault="00A56806" w:rsidP="00A56806">
            <w:pPr>
              <w:pStyle w:val="NoSpacing"/>
            </w:pPr>
            <w:r>
              <w:t>Field Exercises</w:t>
            </w:r>
          </w:p>
        </w:tc>
        <w:tc>
          <w:tcPr>
            <w:tcW w:w="0" w:type="auto"/>
          </w:tcPr>
          <w:p w14:paraId="6880B531" w14:textId="61058E8C" w:rsidR="00A56806" w:rsidRDefault="00A56806" w:rsidP="0061728F">
            <w:pPr>
              <w:pStyle w:val="NoSpacing"/>
            </w:pPr>
            <w:r>
              <w:t>No badges</w:t>
            </w:r>
          </w:p>
        </w:tc>
      </w:tr>
    </w:tbl>
    <w:p w14:paraId="5FD5B9E1" w14:textId="39C607BB" w:rsidR="0061728F" w:rsidRDefault="0061728F" w:rsidP="00CB404F">
      <w:pPr>
        <w:pStyle w:val="Heading1"/>
      </w:pPr>
      <w:r>
        <w:t>Close Online Workshops</w:t>
      </w:r>
    </w:p>
    <w:p w14:paraId="7D236899" w14:textId="78D1405E" w:rsidR="0061728F" w:rsidRDefault="0061728F" w:rsidP="0061728F">
      <w:r>
        <w:t>These have no impact on badges, so they can be closed as soon as the workshops are over.</w:t>
      </w:r>
      <w:r w:rsidR="00274861">
        <w:t xml:space="preserve"> In fact, it’s best to update the rosters immediately.</w:t>
      </w:r>
    </w:p>
    <w:p w14:paraId="163DCC34" w14:textId="0E9F4053" w:rsidR="00274861" w:rsidRDefault="00274861" w:rsidP="005A46FE">
      <w:pPr>
        <w:pStyle w:val="ListParagraph"/>
        <w:numPr>
          <w:ilvl w:val="0"/>
          <w:numId w:val="5"/>
        </w:numPr>
      </w:pPr>
      <w:r>
        <w:t xml:space="preserve">Update rosters with attendees and those who received the presentation and the link to the recording of the Zoom session. </w:t>
      </w:r>
    </w:p>
    <w:p w14:paraId="0E737278" w14:textId="0829A0C1" w:rsidR="00274861" w:rsidRDefault="00274861" w:rsidP="005A46FE">
      <w:pPr>
        <w:pStyle w:val="ListParagraph"/>
        <w:numPr>
          <w:ilvl w:val="0"/>
          <w:numId w:val="5"/>
        </w:numPr>
      </w:pPr>
      <w:r>
        <w:t>Set trip results to Successful.</w:t>
      </w:r>
    </w:p>
    <w:p w14:paraId="4008BCD1" w14:textId="219D3B24" w:rsidR="00274861" w:rsidRDefault="00274861" w:rsidP="005A46FE">
      <w:pPr>
        <w:pStyle w:val="ListParagraph"/>
        <w:numPr>
          <w:ilvl w:val="0"/>
          <w:numId w:val="5"/>
        </w:numPr>
      </w:pPr>
      <w:r>
        <w:t>Add volunteer hours.</w:t>
      </w:r>
    </w:p>
    <w:p w14:paraId="27F28635" w14:textId="0BE342A9" w:rsidR="00274861" w:rsidRDefault="00274861" w:rsidP="005A46FE">
      <w:pPr>
        <w:pStyle w:val="ListParagraph"/>
        <w:numPr>
          <w:ilvl w:val="0"/>
          <w:numId w:val="5"/>
        </w:numPr>
      </w:pPr>
      <w:r>
        <w:t>Save activity.</w:t>
      </w:r>
    </w:p>
    <w:p w14:paraId="790FC0F8" w14:textId="77777777" w:rsidR="00572199" w:rsidRDefault="00572199" w:rsidP="00572199">
      <w:pPr>
        <w:pStyle w:val="ListParagraph"/>
        <w:numPr>
          <w:ilvl w:val="0"/>
          <w:numId w:val="5"/>
        </w:numPr>
      </w:pPr>
      <w:r>
        <w:t>Adjust volunteer hours.</w:t>
      </w:r>
    </w:p>
    <w:p w14:paraId="559027EE" w14:textId="31805F89" w:rsidR="00274861" w:rsidRPr="0061728F" w:rsidRDefault="00274861" w:rsidP="005A46FE">
      <w:pPr>
        <w:pStyle w:val="ListParagraph"/>
        <w:numPr>
          <w:ilvl w:val="0"/>
          <w:numId w:val="5"/>
        </w:numPr>
      </w:pPr>
      <w:r>
        <w:t>Close Activity</w:t>
      </w:r>
      <w:r w:rsidR="00572199">
        <w:t>.</w:t>
      </w:r>
    </w:p>
    <w:p w14:paraId="6B457BA9" w14:textId="07EA4F97" w:rsidR="005A46FE" w:rsidRDefault="00CB404F" w:rsidP="00CB404F">
      <w:pPr>
        <w:pStyle w:val="Heading1"/>
      </w:pPr>
      <w:r>
        <w:t xml:space="preserve">Close </w:t>
      </w:r>
      <w:r w:rsidR="005A46FE">
        <w:t>Field Trip Activities</w:t>
      </w:r>
    </w:p>
    <w:p w14:paraId="42FBFF64" w14:textId="32AA7005" w:rsidR="005A46FE" w:rsidRPr="005A46FE" w:rsidRDefault="005A46FE" w:rsidP="005A46FE">
      <w:r>
        <w:t xml:space="preserve">These have no </w:t>
      </w:r>
      <w:r w:rsidR="005C0521">
        <w:t xml:space="preserve">direct </w:t>
      </w:r>
      <w:r>
        <w:t>impact on badges</w:t>
      </w:r>
      <w:r w:rsidR="005C0521">
        <w:t>, but attendance is required to earn a badge, so make sure you know who attended so that you can correctly assign the badges in the online course activities.</w:t>
      </w:r>
    </w:p>
    <w:p w14:paraId="28820DD9" w14:textId="6738983C" w:rsidR="005C0521" w:rsidRDefault="005C0521" w:rsidP="005C0521">
      <w:pPr>
        <w:pStyle w:val="ListParagraph"/>
        <w:numPr>
          <w:ilvl w:val="0"/>
          <w:numId w:val="6"/>
        </w:numPr>
      </w:pPr>
      <w:r>
        <w:t xml:space="preserve">Update rosters with attendance. </w:t>
      </w:r>
    </w:p>
    <w:p w14:paraId="2059F4E8" w14:textId="77777777" w:rsidR="005C0521" w:rsidRDefault="005C0521" w:rsidP="005C0521">
      <w:pPr>
        <w:pStyle w:val="ListParagraph"/>
        <w:numPr>
          <w:ilvl w:val="0"/>
          <w:numId w:val="6"/>
        </w:numPr>
      </w:pPr>
      <w:r>
        <w:t>Set trip results to Successful.</w:t>
      </w:r>
    </w:p>
    <w:p w14:paraId="3E051DCE" w14:textId="1EB8223C" w:rsidR="00BA503B" w:rsidRDefault="005C0521" w:rsidP="00BA503B">
      <w:pPr>
        <w:pStyle w:val="ListParagraph"/>
        <w:numPr>
          <w:ilvl w:val="0"/>
          <w:numId w:val="6"/>
        </w:numPr>
      </w:pPr>
      <w:r>
        <w:t>Add volunteer hours.</w:t>
      </w:r>
    </w:p>
    <w:p w14:paraId="65BF31A7" w14:textId="190629C5" w:rsidR="005C0521" w:rsidRDefault="005C0521" w:rsidP="005C0521">
      <w:pPr>
        <w:pStyle w:val="ListParagraph"/>
        <w:numPr>
          <w:ilvl w:val="0"/>
          <w:numId w:val="6"/>
        </w:numPr>
      </w:pPr>
      <w:r>
        <w:t>Save activity.</w:t>
      </w:r>
    </w:p>
    <w:p w14:paraId="1C7D3978" w14:textId="2B178D06" w:rsidR="00BA503B" w:rsidRDefault="00BA503B" w:rsidP="005C0521">
      <w:pPr>
        <w:pStyle w:val="ListParagraph"/>
        <w:numPr>
          <w:ilvl w:val="0"/>
          <w:numId w:val="6"/>
        </w:numPr>
      </w:pPr>
      <w:r>
        <w:t>Adjust volunteer hours.</w:t>
      </w:r>
      <w:r w:rsidR="004D17A8">
        <w:t xml:space="preserve"> Some people might have stayed longer.</w:t>
      </w:r>
    </w:p>
    <w:p w14:paraId="72E0B3E0" w14:textId="5C57DB2E" w:rsidR="005C0521" w:rsidRPr="0061728F" w:rsidRDefault="005C0521" w:rsidP="005C0521">
      <w:pPr>
        <w:pStyle w:val="ListParagraph"/>
        <w:numPr>
          <w:ilvl w:val="0"/>
          <w:numId w:val="6"/>
        </w:numPr>
      </w:pPr>
      <w:r>
        <w:t>Close Activity</w:t>
      </w:r>
      <w:r w:rsidR="00572199">
        <w:t>.</w:t>
      </w:r>
    </w:p>
    <w:p w14:paraId="7AF55377" w14:textId="1EEF8B3F" w:rsidR="002C7D3A" w:rsidRDefault="005A46FE" w:rsidP="00CB404F">
      <w:pPr>
        <w:pStyle w:val="Heading1"/>
      </w:pPr>
      <w:r>
        <w:lastRenderedPageBreak/>
        <w:t xml:space="preserve">Close </w:t>
      </w:r>
      <w:r w:rsidR="002C7D3A">
        <w:t>Online Class Activities</w:t>
      </w:r>
    </w:p>
    <w:p w14:paraId="66BDBB30" w14:textId="08CCED21" w:rsidR="002C7D3A" w:rsidRDefault="002C7D3A" w:rsidP="002C7D3A">
      <w:r>
        <w:t xml:space="preserve">The Online Map and Compass and Online GPS activities assign badges. Students who completed the activity’s coursework and attended the field day should be assigned the requisite badge. Students who completed the coursework and did not attend the field day should be marked as having completed, but should not be assigned a badge. </w:t>
      </w:r>
    </w:p>
    <w:p w14:paraId="7C4F2A34" w14:textId="54A001D9" w:rsidR="002C7D3A" w:rsidRDefault="002C7D3A" w:rsidP="002C7D3A">
      <w:pPr>
        <w:pStyle w:val="ListParagraph"/>
        <w:numPr>
          <w:ilvl w:val="0"/>
          <w:numId w:val="7"/>
        </w:numPr>
      </w:pPr>
      <w:r>
        <w:t xml:space="preserve">Update </w:t>
      </w:r>
      <w:r w:rsidR="001E26EA">
        <w:t>rosters with class completion.</w:t>
      </w:r>
    </w:p>
    <w:p w14:paraId="0DAEC054" w14:textId="70EF448E" w:rsidR="001E26EA" w:rsidRDefault="00572199" w:rsidP="001E26EA">
      <w:pPr>
        <w:pStyle w:val="ListParagraph"/>
        <w:numPr>
          <w:ilvl w:val="0"/>
          <w:numId w:val="7"/>
        </w:numPr>
      </w:pPr>
      <w:r>
        <w:t>Add volunteer hours for mentors.</w:t>
      </w:r>
    </w:p>
    <w:p w14:paraId="04131258" w14:textId="77777777" w:rsidR="002C7D3A" w:rsidRDefault="002C7D3A" w:rsidP="002C7D3A">
      <w:pPr>
        <w:pStyle w:val="ListParagraph"/>
        <w:numPr>
          <w:ilvl w:val="0"/>
          <w:numId w:val="7"/>
        </w:numPr>
      </w:pPr>
      <w:r>
        <w:t>Set trip results to Successful.</w:t>
      </w:r>
    </w:p>
    <w:p w14:paraId="7DA060EE" w14:textId="3687FCBC" w:rsidR="002C7D3A" w:rsidRDefault="002C7D3A" w:rsidP="002C7D3A">
      <w:pPr>
        <w:pStyle w:val="ListParagraph"/>
        <w:numPr>
          <w:ilvl w:val="0"/>
          <w:numId w:val="7"/>
        </w:numPr>
      </w:pPr>
      <w:r>
        <w:t>Save activity.</w:t>
      </w:r>
      <w:r w:rsidR="00DA319F">
        <w:t xml:space="preserve"> This tags the instructors and students with </w:t>
      </w:r>
      <w:r w:rsidR="00DA319F">
        <w:t>the badges</w:t>
      </w:r>
      <w:r w:rsidR="00DA319F">
        <w:t xml:space="preserve">.  </w:t>
      </w:r>
    </w:p>
    <w:p w14:paraId="0CB39528" w14:textId="241B710B" w:rsidR="002C7D3A" w:rsidRDefault="00747E49" w:rsidP="002C7D3A">
      <w:pPr>
        <w:pStyle w:val="ListParagraph"/>
        <w:numPr>
          <w:ilvl w:val="0"/>
          <w:numId w:val="7"/>
        </w:numPr>
      </w:pPr>
      <w:r>
        <w:t>Edit Result and r</w:t>
      </w:r>
      <w:r w:rsidR="002C7D3A">
        <w:t>emove badges where appropriate.</w:t>
      </w:r>
    </w:p>
    <w:p w14:paraId="606DDB66" w14:textId="287866C0" w:rsidR="002C7D3A" w:rsidRPr="0061728F" w:rsidRDefault="002C7D3A" w:rsidP="002C7D3A">
      <w:pPr>
        <w:pStyle w:val="ListParagraph"/>
        <w:numPr>
          <w:ilvl w:val="0"/>
          <w:numId w:val="7"/>
        </w:numPr>
      </w:pPr>
      <w:r>
        <w:t>Close Activity</w:t>
      </w:r>
      <w:r w:rsidR="00572199">
        <w:t>.</w:t>
      </w:r>
      <w:r w:rsidR="00DA319F">
        <w:t xml:space="preserve"> This </w:t>
      </w:r>
      <w:r w:rsidR="00D67C80">
        <w:t>step</w:t>
      </w:r>
      <w:r w:rsidR="00DA319F">
        <w:t xml:space="preserve"> </w:t>
      </w:r>
      <w:r w:rsidR="00D67C80">
        <w:t xml:space="preserve">updates profiles with </w:t>
      </w:r>
      <w:r w:rsidR="00DA319F">
        <w:t xml:space="preserve">the badges. </w:t>
      </w:r>
    </w:p>
    <w:p w14:paraId="691D0882" w14:textId="292306D4" w:rsidR="00CB404F" w:rsidRDefault="002C7D3A" w:rsidP="00CB404F">
      <w:pPr>
        <w:pStyle w:val="Heading1"/>
      </w:pPr>
      <w:r>
        <w:t xml:space="preserve">Close </w:t>
      </w:r>
      <w:r w:rsidR="00CB404F">
        <w:t>Course</w:t>
      </w:r>
    </w:p>
    <w:p w14:paraId="3FC9B960" w14:textId="5871378C" w:rsidR="007773AE" w:rsidRDefault="007773AE" w:rsidP="007773AE">
      <w:r>
        <w:t>Once the activities are closed and the badges assigned, all that is left is to change the successful students to Graduate.</w:t>
      </w:r>
    </w:p>
    <w:p w14:paraId="0A6CD3E6" w14:textId="168571C5" w:rsidR="007773AE" w:rsidRDefault="007773AE" w:rsidP="007773AE">
      <w:pPr>
        <w:pStyle w:val="ListParagraph"/>
        <w:numPr>
          <w:ilvl w:val="0"/>
          <w:numId w:val="8"/>
        </w:numPr>
      </w:pPr>
      <w:r>
        <w:t>Select the students who graduated, with at least one badge.</w:t>
      </w:r>
    </w:p>
    <w:p w14:paraId="186A58ED" w14:textId="3948847E" w:rsidR="007773AE" w:rsidRDefault="007773AE" w:rsidP="007773AE">
      <w:pPr>
        <w:pStyle w:val="ListParagraph"/>
        <w:numPr>
          <w:ilvl w:val="0"/>
          <w:numId w:val="8"/>
        </w:numPr>
      </w:pPr>
      <w:r>
        <w:t>Click the Change Role or Expiration button.</w:t>
      </w:r>
    </w:p>
    <w:p w14:paraId="2E0FB9E1" w14:textId="6CAF8A7D" w:rsidR="007773AE" w:rsidRDefault="007773AE" w:rsidP="007773AE">
      <w:pPr>
        <w:pStyle w:val="ListParagraph"/>
        <w:numPr>
          <w:ilvl w:val="0"/>
          <w:numId w:val="8"/>
        </w:numPr>
      </w:pPr>
      <w:r>
        <w:t xml:space="preserve">Change the Role drop-down to Graduate. </w:t>
      </w:r>
    </w:p>
    <w:p w14:paraId="66F7DE4E" w14:textId="13FD7FB2" w:rsidR="006958C6" w:rsidRPr="007773AE" w:rsidRDefault="00690EC6" w:rsidP="00690EC6">
      <w:r>
        <w:t>All done!</w:t>
      </w:r>
    </w:p>
    <w:p w14:paraId="111C87F5" w14:textId="65708436" w:rsidR="00CB404F" w:rsidRDefault="00CB404F" w:rsidP="00CB404F">
      <w:pPr>
        <w:pStyle w:val="Heading1"/>
        <w:pageBreakBefore/>
      </w:pPr>
      <w:r>
        <w:lastRenderedPageBreak/>
        <w:t>Experience in 2021</w:t>
      </w:r>
    </w:p>
    <w:p w14:paraId="5517DE8C" w14:textId="24594E46" w:rsidR="002E617D" w:rsidRDefault="002E617D" w:rsidP="00CB404F">
      <w:r w:rsidRPr="002E617D">
        <w:t>May 12, 2021</w:t>
      </w:r>
    </w:p>
    <w:p w14:paraId="636C01DF" w14:textId="1BD2097A" w:rsidR="00C843AE" w:rsidRDefault="00C843AE" w:rsidP="00C843AE">
      <w:pPr>
        <w:pStyle w:val="Heading2"/>
      </w:pPr>
      <w:r>
        <w:t>Situation Going In</w:t>
      </w:r>
    </w:p>
    <w:p w14:paraId="22A361F1" w14:textId="4FBA2222" w:rsidR="004B7FF6" w:rsidRDefault="004B7FF6" w:rsidP="002E617D">
      <w:r>
        <w:t>This is the current situation (before closing) in the activities:</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600" w:firstRow="0" w:lastRow="0" w:firstColumn="0" w:lastColumn="0" w:noHBand="1" w:noVBand="1"/>
      </w:tblPr>
      <w:tblGrid>
        <w:gridCol w:w="2501"/>
        <w:gridCol w:w="4480"/>
      </w:tblGrid>
      <w:tr w:rsidR="004B7FF6" w14:paraId="5C07803A" w14:textId="77777777" w:rsidTr="004B7FF6">
        <w:tc>
          <w:tcPr>
            <w:tcW w:w="0" w:type="auto"/>
          </w:tcPr>
          <w:p w14:paraId="68AF5211" w14:textId="77777777" w:rsidR="004B7FF6" w:rsidRDefault="004B7FF6" w:rsidP="004B7FF6">
            <w:r>
              <w:t>Online Map and Compass</w:t>
            </w:r>
          </w:p>
          <w:p w14:paraId="59AB49D1" w14:textId="77777777" w:rsidR="004B7FF6" w:rsidRDefault="004B7FF6" w:rsidP="002E617D"/>
        </w:tc>
        <w:tc>
          <w:tcPr>
            <w:tcW w:w="0" w:type="auto"/>
          </w:tcPr>
          <w:p w14:paraId="72E3DD8B" w14:textId="77777777" w:rsidR="004B7FF6" w:rsidRPr="002E617D" w:rsidRDefault="004B7FF6" w:rsidP="004B7FF6">
            <w:r>
              <w:t xml:space="preserve">Instructors earn </w:t>
            </w:r>
            <w:r w:rsidRPr="004B7FF6">
              <w:rPr>
                <w:i/>
                <w:iCs/>
              </w:rPr>
              <w:t>Basic Navigation</w:t>
            </w:r>
          </w:p>
          <w:p w14:paraId="1B3BB124" w14:textId="77777777" w:rsidR="004B7FF6" w:rsidRDefault="004B7FF6" w:rsidP="002E617D"/>
        </w:tc>
      </w:tr>
      <w:tr w:rsidR="004B7FF6" w14:paraId="5BD2AF8F" w14:textId="77777777" w:rsidTr="004B7FF6">
        <w:tc>
          <w:tcPr>
            <w:tcW w:w="0" w:type="auto"/>
          </w:tcPr>
          <w:p w14:paraId="0D9EA824" w14:textId="77777777" w:rsidR="004B7FF6" w:rsidRDefault="004B7FF6" w:rsidP="004B7FF6">
            <w:r>
              <w:t>Online GPS</w:t>
            </w:r>
          </w:p>
          <w:p w14:paraId="26CF1C38" w14:textId="77777777" w:rsidR="004B7FF6" w:rsidRDefault="004B7FF6" w:rsidP="002E617D"/>
        </w:tc>
        <w:tc>
          <w:tcPr>
            <w:tcW w:w="0" w:type="auto"/>
          </w:tcPr>
          <w:p w14:paraId="73E2A314" w14:textId="77777777" w:rsidR="004B7FF6" w:rsidRPr="002E617D" w:rsidRDefault="004B7FF6" w:rsidP="004B7FF6">
            <w:r>
              <w:t xml:space="preserve">Instructors earn </w:t>
            </w:r>
            <w:r w:rsidRPr="004B7FF6">
              <w:rPr>
                <w:i/>
                <w:iCs/>
              </w:rPr>
              <w:t>Basic GPS</w:t>
            </w:r>
          </w:p>
          <w:p w14:paraId="727A6070" w14:textId="77777777" w:rsidR="004B7FF6" w:rsidRDefault="004B7FF6" w:rsidP="002E617D"/>
        </w:tc>
      </w:tr>
      <w:tr w:rsidR="004B7FF6" w14:paraId="3EB08A1A" w14:textId="77777777" w:rsidTr="004B7FF6">
        <w:tc>
          <w:tcPr>
            <w:tcW w:w="0" w:type="auto"/>
          </w:tcPr>
          <w:p w14:paraId="5F70FE3E" w14:textId="77777777" w:rsidR="004B7FF6" w:rsidRDefault="004B7FF6" w:rsidP="004B7FF6">
            <w:r>
              <w:t>Online Workshops</w:t>
            </w:r>
          </w:p>
          <w:p w14:paraId="3CA5D8FE" w14:textId="77777777" w:rsidR="004B7FF6" w:rsidRDefault="004B7FF6" w:rsidP="002E617D"/>
        </w:tc>
        <w:tc>
          <w:tcPr>
            <w:tcW w:w="0" w:type="auto"/>
          </w:tcPr>
          <w:p w14:paraId="7E7FBDDB" w14:textId="77777777" w:rsidR="004B7FF6" w:rsidRPr="002E617D" w:rsidRDefault="004B7FF6" w:rsidP="004B7FF6">
            <w:r>
              <w:t>No badges</w:t>
            </w:r>
          </w:p>
          <w:p w14:paraId="41824C29" w14:textId="77777777" w:rsidR="004B7FF6" w:rsidRDefault="004B7FF6" w:rsidP="002E617D"/>
        </w:tc>
      </w:tr>
      <w:tr w:rsidR="004B7FF6" w14:paraId="05499443" w14:textId="77777777" w:rsidTr="004B7FF6">
        <w:tc>
          <w:tcPr>
            <w:tcW w:w="0" w:type="auto"/>
          </w:tcPr>
          <w:p w14:paraId="0E7AD98C" w14:textId="77777777" w:rsidR="004B7FF6" w:rsidRDefault="004B7FF6" w:rsidP="004B7FF6">
            <w:r>
              <w:t>Field Exercises</w:t>
            </w:r>
          </w:p>
          <w:p w14:paraId="15AECCAF" w14:textId="77777777" w:rsidR="004B7FF6" w:rsidRDefault="004B7FF6" w:rsidP="002E617D"/>
        </w:tc>
        <w:tc>
          <w:tcPr>
            <w:tcW w:w="0" w:type="auto"/>
          </w:tcPr>
          <w:p w14:paraId="77A360F8" w14:textId="77777777" w:rsidR="004B7FF6" w:rsidRPr="002E617D" w:rsidRDefault="004B7FF6" w:rsidP="004B7FF6">
            <w:r>
              <w:t>Students earn</w:t>
            </w:r>
            <w:r w:rsidRPr="004B7FF6">
              <w:rPr>
                <w:i/>
                <w:iCs/>
              </w:rPr>
              <w:t xml:space="preserve"> Basic Navigation</w:t>
            </w:r>
            <w:r>
              <w:t xml:space="preserve"> and </w:t>
            </w:r>
            <w:r w:rsidRPr="004B7FF6">
              <w:rPr>
                <w:i/>
                <w:iCs/>
              </w:rPr>
              <w:t>Basic GPS</w:t>
            </w:r>
          </w:p>
          <w:p w14:paraId="51CC1037" w14:textId="77777777" w:rsidR="004B7FF6" w:rsidRPr="002E617D" w:rsidRDefault="004B7FF6" w:rsidP="004B7FF6">
            <w:r>
              <w:t xml:space="preserve">Instructors earn </w:t>
            </w:r>
            <w:r w:rsidRPr="004B7FF6">
              <w:rPr>
                <w:i/>
                <w:iCs/>
              </w:rPr>
              <w:t>Basic Navigation</w:t>
            </w:r>
            <w:r>
              <w:t xml:space="preserve"> and </w:t>
            </w:r>
            <w:r w:rsidRPr="004B7FF6">
              <w:rPr>
                <w:i/>
                <w:iCs/>
              </w:rPr>
              <w:t>Basic GPS</w:t>
            </w:r>
          </w:p>
          <w:p w14:paraId="6DEF02C1" w14:textId="77777777" w:rsidR="004B7FF6" w:rsidRDefault="004B7FF6" w:rsidP="002E617D"/>
        </w:tc>
      </w:tr>
    </w:tbl>
    <w:p w14:paraId="03C19EF2" w14:textId="77777777" w:rsidR="004B7FF6" w:rsidRPr="002E617D" w:rsidRDefault="004B7FF6" w:rsidP="002E617D"/>
    <w:p w14:paraId="0617E2B6" w14:textId="369BE2AF" w:rsidR="002E617D" w:rsidRDefault="002E617D" w:rsidP="002E617D">
      <w:r>
        <w:t xml:space="preserve">This setup doesn’t match my needs. The instructional activities, the online classes, determine what badges to assign and the field activities determine whether badges are assigned at all. This matters because one student didn’t finish the Online GPS activity, but came on the field exercise and should get the Basic Navigation badge. </w:t>
      </w:r>
    </w:p>
    <w:p w14:paraId="15542FAA" w14:textId="1C239AFB" w:rsidR="002E617D" w:rsidRDefault="002E617D" w:rsidP="002E617D">
      <w:r>
        <w:t>Doesn’t work for instructors, either, since none of them should get both badges, based on the offer I made to them. (Mentor an online class and help for a field exercise and get the badge for the class. None of them mentored both online classes. Many of them already have the non-expiring Basic GPS badge, so it’s less important.)</w:t>
      </w:r>
    </w:p>
    <w:p w14:paraId="1CFD3E8A" w14:textId="1302D22F" w:rsidR="00E4331D" w:rsidRDefault="00E4331D" w:rsidP="002E617D">
      <w:r>
        <w:t xml:space="preserve">Also, the course lists both badges and it looks like graduating them from the course will assign those badges. Not sure how to prevent that. </w:t>
      </w:r>
    </w:p>
    <w:p w14:paraId="6E4615CF" w14:textId="283EE913" w:rsidR="00C9681B" w:rsidRDefault="00000000" w:rsidP="002E617D">
      <w:hyperlink r:id="rId5" w:anchor="manage-rosters" w:history="1">
        <w:r w:rsidR="00C9681B" w:rsidRPr="00C9681B">
          <w:rPr>
            <w:rStyle w:val="Hyperlink"/>
          </w:rPr>
          <w:t>This document</w:t>
        </w:r>
      </w:hyperlink>
      <w:r w:rsidR="00C9681B">
        <w:t xml:space="preserve"> has some useful advice for closing courses, but doesn’t answer my questions.</w:t>
      </w:r>
    </w:p>
    <w:p w14:paraId="108040E4" w14:textId="493C90B9" w:rsidR="00C843AE" w:rsidRDefault="00C843AE" w:rsidP="00C843AE">
      <w:pPr>
        <w:pStyle w:val="Heading2"/>
      </w:pPr>
      <w:r>
        <w:t>Actual Experience</w:t>
      </w:r>
    </w:p>
    <w:p w14:paraId="3388F840" w14:textId="611CD4C5" w:rsidR="00C843AE" w:rsidRDefault="00C843AE" w:rsidP="00C843AE">
      <w:r>
        <w:t xml:space="preserve">I closed the Online Map and Compass activity according to the on-the-form instructions and noted the Badges to Assign field. This allowed me to pull badges </w:t>
      </w:r>
      <w:r w:rsidR="00A15099">
        <w:t xml:space="preserve">from </w:t>
      </w:r>
      <w:r>
        <w:t>those that mentored but didn’t come on the field day and would allow me to add a badge for Charley Barron (except I canceled him, since he didn’t mentor a student; I’ll have to add him to one of the field exercise activities).</w:t>
      </w:r>
      <w:r w:rsidR="003E50A2">
        <w:t xml:space="preserve"> The roster list shows the badges, too, so there’s a quick confirming check available.</w:t>
      </w:r>
    </w:p>
    <w:p w14:paraId="6D3F3C34" w14:textId="23A1096B" w:rsidR="003132CD" w:rsidRDefault="003132CD" w:rsidP="00C843AE">
      <w:r>
        <w:t>This worked for the instructors, but not for the students, since that field was blank in the registration edit form, probably because it wasn’t filled in in the template.</w:t>
      </w:r>
      <w:r w:rsidR="00724045">
        <w:t xml:space="preserve"> I had to edit each badge-earning student manually. Fortunately, the Basic Navigation badge showed up as a one-click default, so I didn’t have to type anything. Putting it in the field through the template would mean I only have to remove it for students not earning the badge. (See change 1 below.)</w:t>
      </w:r>
    </w:p>
    <w:p w14:paraId="73F30BFC" w14:textId="3A736779" w:rsidR="0094730A" w:rsidRDefault="0094730A" w:rsidP="00C843AE">
      <w:r>
        <w:t>I did the same thing for the Online GPS activity. (See change 2 below.)</w:t>
      </w:r>
    </w:p>
    <w:p w14:paraId="78555CC1" w14:textId="3D86F205" w:rsidR="001372F4" w:rsidRDefault="001372F4" w:rsidP="00C843AE">
      <w:r>
        <w:lastRenderedPageBreak/>
        <w:t xml:space="preserve">The field trips had two badges for each group, </w:t>
      </w:r>
      <w:proofErr w:type="gramStart"/>
      <w:r>
        <w:t>instructors</w:t>
      </w:r>
      <w:proofErr w:type="gramEnd"/>
      <w:r>
        <w:t xml:space="preserve"> and students. </w:t>
      </w:r>
      <w:r w:rsidR="00356678">
        <w:t>I had to edit every participant to remove those, since I’d already carefully assigned all the badges correctly. (</w:t>
      </w:r>
      <w:r>
        <w:t>See change 3 below.)</w:t>
      </w:r>
    </w:p>
    <w:p w14:paraId="69698C08" w14:textId="32AF3292" w:rsidR="00DB58B3" w:rsidRDefault="00DB58B3" w:rsidP="00DB58B3">
      <w:pPr>
        <w:pStyle w:val="Heading2"/>
      </w:pPr>
      <w:r>
        <w:t>Changes Ma</w:t>
      </w:r>
      <w:r w:rsidR="001B6F33">
        <w:t>d</w:t>
      </w:r>
      <w:r>
        <w:t>e</w:t>
      </w:r>
    </w:p>
    <w:p w14:paraId="553C53D3" w14:textId="79208E5C" w:rsidR="00DB58B3" w:rsidRDefault="00DB58B3" w:rsidP="00724045">
      <w:pPr>
        <w:pStyle w:val="ListParagraph"/>
        <w:numPr>
          <w:ilvl w:val="0"/>
          <w:numId w:val="2"/>
        </w:numPr>
      </w:pPr>
      <w:r>
        <w:t xml:space="preserve">Add </w:t>
      </w:r>
      <w:r w:rsidRPr="00724045">
        <w:rPr>
          <w:i/>
          <w:iCs/>
        </w:rPr>
        <w:t>Basic Navigation</w:t>
      </w:r>
      <w:r>
        <w:t xml:space="preserve"> badge to Earned Badges for Participants field on Online Map and Compass template. (Templates found here: </w:t>
      </w:r>
      <w:hyperlink r:id="rId6" w:history="1">
        <w:r w:rsidRPr="00DB58B3">
          <w:rPr>
            <w:rStyle w:val="Hyperlink"/>
          </w:rPr>
          <w:t>https://www.mountaineers.org/locations-lodges/olympia-branch/committees/olympia-navigation-committee/course-templates/basic-navigation-course/activity-templates</w:t>
        </w:r>
      </w:hyperlink>
      <w:r>
        <w:t>)</w:t>
      </w:r>
    </w:p>
    <w:p w14:paraId="710269D0" w14:textId="267D7461" w:rsidR="0094730A" w:rsidRDefault="0094730A" w:rsidP="00724045">
      <w:pPr>
        <w:pStyle w:val="ListParagraph"/>
        <w:numPr>
          <w:ilvl w:val="0"/>
          <w:numId w:val="2"/>
        </w:numPr>
      </w:pPr>
      <w:r>
        <w:t xml:space="preserve">Add </w:t>
      </w:r>
      <w:r w:rsidRPr="0094730A">
        <w:rPr>
          <w:i/>
          <w:iCs/>
        </w:rPr>
        <w:t>Basic GPS</w:t>
      </w:r>
      <w:r>
        <w:t xml:space="preserve"> badge to Earned Badges for Participants field on Online GPS template.</w:t>
      </w:r>
    </w:p>
    <w:p w14:paraId="35E66583" w14:textId="653F605F" w:rsidR="001372F4" w:rsidRDefault="001372F4" w:rsidP="00724045">
      <w:pPr>
        <w:pStyle w:val="ListParagraph"/>
        <w:numPr>
          <w:ilvl w:val="0"/>
          <w:numId w:val="2"/>
        </w:numPr>
      </w:pPr>
      <w:r>
        <w:t>Remove all badges from Field Trip template.</w:t>
      </w:r>
    </w:p>
    <w:p w14:paraId="4B611239" w14:textId="2923ABD5" w:rsidR="004C07D3" w:rsidRDefault="004C07D3" w:rsidP="004C07D3">
      <w:pPr>
        <w:pStyle w:val="Heading2"/>
      </w:pPr>
      <w:r>
        <w:t>Procedure</w:t>
      </w:r>
    </w:p>
    <w:p w14:paraId="17F1B667" w14:textId="1008F39C" w:rsidR="004C07D3" w:rsidRDefault="004C07D3" w:rsidP="004C07D3">
      <w:pPr>
        <w:pStyle w:val="ListParagraph"/>
        <w:numPr>
          <w:ilvl w:val="0"/>
          <w:numId w:val="4"/>
        </w:numPr>
      </w:pPr>
      <w:r>
        <w:t>For each activity roster,</w:t>
      </w:r>
    </w:p>
    <w:p w14:paraId="5883D156" w14:textId="16CF948C" w:rsidR="004C07D3" w:rsidRDefault="004C07D3" w:rsidP="004C07D3">
      <w:pPr>
        <w:pStyle w:val="ListParagraph"/>
        <w:numPr>
          <w:ilvl w:val="1"/>
          <w:numId w:val="4"/>
        </w:numPr>
      </w:pPr>
      <w:r>
        <w:t>Adjust the roster, both instructor and students, canceling those who didn’t complete it and adding those who hadn’t already signed up, but did.</w:t>
      </w:r>
    </w:p>
    <w:p w14:paraId="7D703CFC" w14:textId="5BE67C8E" w:rsidR="004C07D3" w:rsidRDefault="004C07D3" w:rsidP="004C07D3">
      <w:pPr>
        <w:pStyle w:val="ListParagraph"/>
        <w:numPr>
          <w:ilvl w:val="1"/>
          <w:numId w:val="4"/>
        </w:numPr>
      </w:pPr>
      <w:r>
        <w:t>Set the activity outcome to Successful. This will assign badges and volunteer hours.</w:t>
      </w:r>
    </w:p>
    <w:p w14:paraId="34453E96" w14:textId="4DA91E44" w:rsidR="004C07D3" w:rsidRDefault="004C07D3" w:rsidP="004C07D3">
      <w:pPr>
        <w:pStyle w:val="ListParagraph"/>
        <w:numPr>
          <w:ilvl w:val="1"/>
          <w:numId w:val="4"/>
        </w:numPr>
      </w:pPr>
      <w:r>
        <w:t>Adjust the badges and volunteer hours as required.</w:t>
      </w:r>
    </w:p>
    <w:p w14:paraId="6BFB07FE" w14:textId="4E0FD8CF" w:rsidR="004C07D3" w:rsidRDefault="004C07D3" w:rsidP="004C07D3">
      <w:pPr>
        <w:pStyle w:val="ListParagraph"/>
        <w:numPr>
          <w:ilvl w:val="0"/>
          <w:numId w:val="4"/>
        </w:numPr>
      </w:pPr>
      <w:r>
        <w:t>In the course roster,</w:t>
      </w:r>
    </w:p>
    <w:p w14:paraId="50FD5517" w14:textId="3627E87E" w:rsidR="004C07D3" w:rsidRDefault="004C07D3" w:rsidP="004C07D3">
      <w:pPr>
        <w:pStyle w:val="ListParagraph"/>
        <w:numPr>
          <w:ilvl w:val="1"/>
          <w:numId w:val="4"/>
        </w:numPr>
      </w:pPr>
      <w:r>
        <w:t>Select the graduating students.</w:t>
      </w:r>
    </w:p>
    <w:p w14:paraId="340EFA06" w14:textId="5E964276" w:rsidR="004C07D3" w:rsidRDefault="004C07D3" w:rsidP="004C07D3">
      <w:pPr>
        <w:pStyle w:val="ListParagraph"/>
        <w:numPr>
          <w:ilvl w:val="1"/>
          <w:numId w:val="4"/>
        </w:numPr>
      </w:pPr>
      <w:r>
        <w:t>Change their role to Graduate.</w:t>
      </w:r>
    </w:p>
    <w:p w14:paraId="45808F12" w14:textId="77579873" w:rsidR="004C07D3" w:rsidRDefault="004C07D3" w:rsidP="004C07D3">
      <w:r>
        <w:t>Note: If earning the badge depends on a later activity, too, like the classwork for GPS needs the field trip, hold off on 1.b. until the latter activity.</w:t>
      </w:r>
    </w:p>
    <w:p w14:paraId="768076D3" w14:textId="088D6F23" w:rsidR="004C07D3" w:rsidRPr="00DB58B3" w:rsidRDefault="004C07D3" w:rsidP="004C07D3">
      <w:r>
        <w:t>I did them all after the field days, even though the system was reminding me to close the activities.</w:t>
      </w:r>
    </w:p>
    <w:sectPr w:rsidR="004C07D3" w:rsidRPr="00DB5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853A8"/>
    <w:multiLevelType w:val="hybridMultilevel"/>
    <w:tmpl w:val="33165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00D8"/>
    <w:multiLevelType w:val="hybridMultilevel"/>
    <w:tmpl w:val="42C6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B3546"/>
    <w:multiLevelType w:val="hybridMultilevel"/>
    <w:tmpl w:val="F48AE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936602"/>
    <w:multiLevelType w:val="hybridMultilevel"/>
    <w:tmpl w:val="2AA08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20E23"/>
    <w:multiLevelType w:val="hybridMultilevel"/>
    <w:tmpl w:val="0F545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82C29"/>
    <w:multiLevelType w:val="hybridMultilevel"/>
    <w:tmpl w:val="F48AE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DB1F93"/>
    <w:multiLevelType w:val="hybridMultilevel"/>
    <w:tmpl w:val="18E091B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D01A42"/>
    <w:multiLevelType w:val="hybridMultilevel"/>
    <w:tmpl w:val="F48AE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716755">
    <w:abstractNumId w:val="1"/>
  </w:num>
  <w:num w:numId="2" w16cid:durableId="1874728718">
    <w:abstractNumId w:val="3"/>
  </w:num>
  <w:num w:numId="3" w16cid:durableId="516693388">
    <w:abstractNumId w:val="0"/>
  </w:num>
  <w:num w:numId="4" w16cid:durableId="1369719441">
    <w:abstractNumId w:val="4"/>
  </w:num>
  <w:num w:numId="5" w16cid:durableId="1930649425">
    <w:abstractNumId w:val="7"/>
  </w:num>
  <w:num w:numId="6" w16cid:durableId="173806473">
    <w:abstractNumId w:val="2"/>
  </w:num>
  <w:num w:numId="7" w16cid:durableId="1582329225">
    <w:abstractNumId w:val="5"/>
  </w:num>
  <w:num w:numId="8" w16cid:durableId="1931699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7D"/>
    <w:rsid w:val="000A39A7"/>
    <w:rsid w:val="001372F4"/>
    <w:rsid w:val="001B6F33"/>
    <w:rsid w:val="001E26EA"/>
    <w:rsid w:val="00234490"/>
    <w:rsid w:val="00274861"/>
    <w:rsid w:val="002C7D3A"/>
    <w:rsid w:val="002E617D"/>
    <w:rsid w:val="002F0AA4"/>
    <w:rsid w:val="003132CD"/>
    <w:rsid w:val="00356678"/>
    <w:rsid w:val="00380420"/>
    <w:rsid w:val="003E50A2"/>
    <w:rsid w:val="004B7FF6"/>
    <w:rsid w:val="004C07D3"/>
    <w:rsid w:val="004D17A8"/>
    <w:rsid w:val="00572199"/>
    <w:rsid w:val="005A46FE"/>
    <w:rsid w:val="005C0521"/>
    <w:rsid w:val="005E1DBC"/>
    <w:rsid w:val="0061728F"/>
    <w:rsid w:val="00690EC6"/>
    <w:rsid w:val="006958C6"/>
    <w:rsid w:val="00724045"/>
    <w:rsid w:val="00747E49"/>
    <w:rsid w:val="007773AE"/>
    <w:rsid w:val="00783C3D"/>
    <w:rsid w:val="007F44E5"/>
    <w:rsid w:val="00811A1B"/>
    <w:rsid w:val="0094730A"/>
    <w:rsid w:val="00A15099"/>
    <w:rsid w:val="00A56806"/>
    <w:rsid w:val="00A67FC9"/>
    <w:rsid w:val="00BA503B"/>
    <w:rsid w:val="00C843AE"/>
    <w:rsid w:val="00C9681B"/>
    <w:rsid w:val="00CB404F"/>
    <w:rsid w:val="00D67C80"/>
    <w:rsid w:val="00DA319F"/>
    <w:rsid w:val="00DB58B3"/>
    <w:rsid w:val="00E4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B2821"/>
  <w15:chartTrackingRefBased/>
  <w15:docId w15:val="{358442EC-59FC-4811-9E2B-C19D1FED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06"/>
  </w:style>
  <w:style w:type="paragraph" w:styleId="Heading1">
    <w:name w:val="heading 1"/>
    <w:basedOn w:val="Normal"/>
    <w:next w:val="Normal"/>
    <w:link w:val="Heading1Char"/>
    <w:uiPriority w:val="9"/>
    <w:qFormat/>
    <w:rsid w:val="002E6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61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17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61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E617D"/>
    <w:pPr>
      <w:ind w:left="720"/>
      <w:contextualSpacing/>
    </w:pPr>
  </w:style>
  <w:style w:type="table" w:styleId="TableGrid">
    <w:name w:val="Table Grid"/>
    <w:basedOn w:val="TableNormal"/>
    <w:uiPriority w:val="39"/>
    <w:rsid w:val="004B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681B"/>
    <w:rPr>
      <w:color w:val="0563C1" w:themeColor="hyperlink"/>
      <w:u w:val="single"/>
    </w:rPr>
  </w:style>
  <w:style w:type="character" w:styleId="UnresolvedMention">
    <w:name w:val="Unresolved Mention"/>
    <w:basedOn w:val="DefaultParagraphFont"/>
    <w:uiPriority w:val="99"/>
    <w:semiHidden/>
    <w:unhideWhenUsed/>
    <w:rsid w:val="00C9681B"/>
    <w:rPr>
      <w:color w:val="605E5C"/>
      <w:shd w:val="clear" w:color="auto" w:fill="E1DFDD"/>
    </w:rPr>
  </w:style>
  <w:style w:type="paragraph" w:styleId="NoSpacing">
    <w:name w:val="No Spacing"/>
    <w:uiPriority w:val="1"/>
    <w:qFormat/>
    <w:rsid w:val="00A56806"/>
    <w:pPr>
      <w:spacing w:after="0" w:line="240" w:lineRule="auto"/>
    </w:pPr>
  </w:style>
  <w:style w:type="table" w:styleId="PlainTable3">
    <w:name w:val="Plain Table 3"/>
    <w:basedOn w:val="TableNormal"/>
    <w:uiPriority w:val="43"/>
    <w:rsid w:val="006172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untaineers.org/locations-lodges/olympia-branch/committees/olympia-navigation-committee/course-templates/basic-navigation-course/activity-templates" TargetMode="External"/><Relationship Id="rId5" Type="http://schemas.openxmlformats.org/officeDocument/2006/relationships/hyperlink" Target="https://www.mountaineers.org/volunteer/schedule-manage/courses-with-lectures-field-tri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856</TotalTime>
  <Pages>4</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Kretzler</dc:creator>
  <cp:keywords/>
  <dc:description/>
  <cp:lastModifiedBy>Mike Kretzler</cp:lastModifiedBy>
  <cp:revision>13</cp:revision>
  <dcterms:created xsi:type="dcterms:W3CDTF">2022-05-12T15:37:00Z</dcterms:created>
  <dcterms:modified xsi:type="dcterms:W3CDTF">2024-05-18T04:03:00Z</dcterms:modified>
</cp:coreProperties>
</file>